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8108AF" w14:textId="77777777" w:rsidR="002416EF" w:rsidRDefault="002416EF" w:rsidP="008418DC">
      <w:pPr>
        <w:rPr>
          <w:rFonts w:ascii="Arial" w:hAnsi="Arial" w:cs="Arial"/>
          <w:b/>
          <w:lang w:val="de-AT"/>
        </w:rPr>
      </w:pPr>
    </w:p>
    <w:p w14:paraId="21371E2F" w14:textId="77777777" w:rsidR="002416EF" w:rsidRDefault="002416EF" w:rsidP="008418DC">
      <w:pPr>
        <w:rPr>
          <w:rFonts w:ascii="Arial" w:hAnsi="Arial" w:cs="Arial"/>
          <w:b/>
          <w:lang w:val="de-AT"/>
        </w:rPr>
      </w:pPr>
    </w:p>
    <w:p w14:paraId="7FB489A7" w14:textId="70000EA5" w:rsidR="001D6AA5" w:rsidRPr="001D6AA5" w:rsidRDefault="001D6AA5" w:rsidP="001D6AA5">
      <w:pPr>
        <w:rPr>
          <w:rFonts w:ascii="Arial" w:hAnsi="Arial" w:cs="Arial"/>
          <w:b/>
        </w:rPr>
      </w:pPr>
      <w:r w:rsidRPr="001D6AA5">
        <w:rPr>
          <w:rFonts w:ascii="Arial" w:hAnsi="Arial" w:cs="Arial"/>
          <w:b/>
        </w:rPr>
        <w:t>Referenzprojekt:</w:t>
      </w:r>
      <w:r w:rsidRPr="001D6AA5">
        <w:rPr>
          <w:rFonts w:ascii="Arial" w:hAnsi="Arial" w:cs="Arial"/>
        </w:rPr>
        <w:t xml:space="preserve"> </w:t>
      </w:r>
      <w:proofErr w:type="spellStart"/>
      <w:r w:rsidR="008E395C">
        <w:rPr>
          <w:rFonts w:ascii="Arial" w:hAnsi="Arial" w:cs="Arial"/>
        </w:rPr>
        <w:t>Versicherungs</w:t>
      </w:r>
      <w:proofErr w:type="spellEnd"/>
      <w:r w:rsidR="008E395C">
        <w:rPr>
          <w:rFonts w:ascii="Arial" w:hAnsi="Arial" w:cs="Arial"/>
        </w:rPr>
        <w:t xml:space="preserve"> Verband Österreich (VVO)</w:t>
      </w:r>
      <w:r w:rsidR="008E395C">
        <w:rPr>
          <w:rFonts w:ascii="Arial" w:hAnsi="Arial" w:cs="Arial"/>
        </w:rPr>
        <w:br/>
      </w:r>
      <w:r w:rsidR="00100F7F">
        <w:rPr>
          <w:rFonts w:ascii="Arial" w:hAnsi="Arial" w:cs="Arial"/>
          <w:b/>
          <w:color w:val="FF0000"/>
        </w:rPr>
        <w:t>“</w:t>
      </w:r>
      <w:r w:rsidR="008E395C">
        <w:rPr>
          <w:rFonts w:ascii="Arial" w:hAnsi="Arial" w:cs="Arial"/>
          <w:b/>
          <w:color w:val="FF0000"/>
        </w:rPr>
        <w:t xml:space="preserve">Das ganze </w:t>
      </w:r>
      <w:proofErr w:type="spellStart"/>
      <w:r w:rsidR="008E395C">
        <w:rPr>
          <w:rFonts w:ascii="Arial" w:hAnsi="Arial" w:cs="Arial"/>
          <w:b/>
          <w:color w:val="FF0000"/>
        </w:rPr>
        <w:t>Leben.Sicher</w:t>
      </w:r>
      <w:proofErr w:type="spellEnd"/>
      <w:r w:rsidR="008E395C">
        <w:rPr>
          <w:rFonts w:ascii="Arial" w:hAnsi="Arial" w:cs="Arial"/>
          <w:b/>
          <w:color w:val="FF0000"/>
        </w:rPr>
        <w:t>.“</w:t>
      </w:r>
    </w:p>
    <w:p w14:paraId="0143F701" w14:textId="77777777" w:rsidR="00B638C8" w:rsidRDefault="00B638C8" w:rsidP="00B638C8">
      <w:pPr>
        <w:rPr>
          <w:lang w:val="de-AT"/>
        </w:rPr>
      </w:pPr>
    </w:p>
    <w:p w14:paraId="69793887" w14:textId="77777777" w:rsidR="008E395C" w:rsidRDefault="008E395C" w:rsidP="008E395C">
      <w:pPr>
        <w:rPr>
          <w:rFonts w:ascii="Arial" w:hAnsi="Arial" w:cs="Arial"/>
          <w:sz w:val="20"/>
          <w:szCs w:val="20"/>
          <w:lang w:val="de-AT"/>
        </w:rPr>
      </w:pPr>
    </w:p>
    <w:p w14:paraId="65072577" w14:textId="77777777" w:rsidR="008E395C" w:rsidRPr="008E395C" w:rsidRDefault="008E395C" w:rsidP="008E395C">
      <w:pPr>
        <w:rPr>
          <w:rFonts w:ascii="Arial" w:hAnsi="Arial" w:cs="Arial"/>
          <w:sz w:val="20"/>
          <w:szCs w:val="20"/>
          <w:lang w:val="de-AT"/>
        </w:rPr>
      </w:pPr>
      <w:r w:rsidRPr="008E395C">
        <w:rPr>
          <w:rFonts w:ascii="Arial" w:hAnsi="Arial" w:cs="Arial"/>
          <w:sz w:val="20"/>
          <w:szCs w:val="20"/>
          <w:lang w:val="de-AT"/>
        </w:rPr>
        <w:t>Aufgabenstellung:</w:t>
      </w:r>
    </w:p>
    <w:p w14:paraId="5E353DBD" w14:textId="4A023594" w:rsidR="008E395C" w:rsidRPr="008E395C" w:rsidRDefault="008E395C" w:rsidP="008E395C">
      <w:pPr>
        <w:rPr>
          <w:rFonts w:ascii="Arial" w:hAnsi="Arial" w:cs="Arial"/>
          <w:sz w:val="20"/>
          <w:szCs w:val="20"/>
          <w:lang w:val="de-AT"/>
        </w:rPr>
      </w:pPr>
      <w:r w:rsidRPr="008E395C">
        <w:rPr>
          <w:rFonts w:ascii="Arial" w:hAnsi="Arial" w:cs="Arial"/>
          <w:sz w:val="20"/>
          <w:szCs w:val="20"/>
          <w:lang w:val="de-AT"/>
        </w:rPr>
        <w:t xml:space="preserve">Die wichtige Rolle von Versicherungen ist vielen nicht </w:t>
      </w:r>
      <w:proofErr w:type="spellStart"/>
      <w:r w:rsidRPr="008E395C">
        <w:rPr>
          <w:rFonts w:ascii="Arial" w:hAnsi="Arial" w:cs="Arial"/>
          <w:sz w:val="20"/>
          <w:szCs w:val="20"/>
          <w:lang w:val="de-AT"/>
        </w:rPr>
        <w:t>bewußt</w:t>
      </w:r>
      <w:proofErr w:type="spellEnd"/>
      <w:r w:rsidRPr="008E395C">
        <w:rPr>
          <w:rFonts w:ascii="Arial" w:hAnsi="Arial" w:cs="Arial"/>
          <w:sz w:val="20"/>
          <w:szCs w:val="20"/>
          <w:lang w:val="de-AT"/>
        </w:rPr>
        <w:t xml:space="preserve">, weil sie im „Hintergrund“ agieren. Versicherungen umfassen alle privaten Lebensbereiche, aber auch das gesamte wirtschaftliche Leben. Außerdem übernehmen Versicherungen Risiken, die eine Gesellschaft alleine nicht tragen könnte. Es gilt das gute Gefühl zu vermitteln, versichert </w:t>
      </w:r>
      <w:r w:rsidR="00BD5058">
        <w:rPr>
          <w:rFonts w:ascii="Arial" w:hAnsi="Arial" w:cs="Arial"/>
          <w:sz w:val="20"/>
          <w:szCs w:val="20"/>
          <w:lang w:val="de-AT"/>
        </w:rPr>
        <w:t xml:space="preserve">zu sein – die Sicherheit, dass </w:t>
      </w:r>
      <w:r w:rsidRPr="008E395C">
        <w:rPr>
          <w:rFonts w:ascii="Arial" w:hAnsi="Arial" w:cs="Arial"/>
          <w:sz w:val="20"/>
          <w:szCs w:val="20"/>
          <w:lang w:val="de-AT"/>
        </w:rPr>
        <w:t>die Versicherungswirtschaft auch in Zukunft Lösungen anbieten wird, auch wenn sich die Risiken verändern.</w:t>
      </w:r>
    </w:p>
    <w:p w14:paraId="3B8E7100" w14:textId="77777777" w:rsidR="008E395C" w:rsidRPr="008E395C" w:rsidRDefault="008E395C" w:rsidP="008E395C">
      <w:pPr>
        <w:rPr>
          <w:rFonts w:ascii="Arial" w:hAnsi="Arial" w:cs="Arial"/>
          <w:sz w:val="20"/>
          <w:szCs w:val="20"/>
          <w:lang w:val="de-AT"/>
        </w:rPr>
      </w:pPr>
    </w:p>
    <w:p w14:paraId="6291D1B5" w14:textId="77777777" w:rsidR="008E395C" w:rsidRPr="008E395C" w:rsidRDefault="008E395C" w:rsidP="008E395C">
      <w:pPr>
        <w:rPr>
          <w:rFonts w:ascii="Arial" w:hAnsi="Arial" w:cs="Arial"/>
          <w:sz w:val="20"/>
          <w:szCs w:val="20"/>
          <w:lang w:val="de-AT"/>
        </w:rPr>
      </w:pPr>
      <w:r w:rsidRPr="008E395C">
        <w:rPr>
          <w:rFonts w:ascii="Arial" w:hAnsi="Arial" w:cs="Arial"/>
          <w:sz w:val="20"/>
          <w:szCs w:val="20"/>
          <w:lang w:val="de-AT"/>
        </w:rPr>
        <w:t>Lösung:</w:t>
      </w:r>
    </w:p>
    <w:p w14:paraId="0F26FC40" w14:textId="77777777" w:rsidR="008E395C" w:rsidRPr="008E395C" w:rsidRDefault="008E395C" w:rsidP="008E395C">
      <w:pPr>
        <w:rPr>
          <w:rFonts w:ascii="Arial" w:hAnsi="Arial" w:cs="Arial"/>
          <w:sz w:val="20"/>
          <w:szCs w:val="20"/>
        </w:rPr>
      </w:pPr>
      <w:r w:rsidRPr="008E395C">
        <w:rPr>
          <w:rFonts w:ascii="Arial" w:hAnsi="Arial" w:cs="Arial"/>
          <w:sz w:val="20"/>
          <w:szCs w:val="20"/>
        </w:rPr>
        <w:t xml:space="preserve">Wir wollen </w:t>
      </w:r>
      <w:r w:rsidRPr="008E395C">
        <w:rPr>
          <w:rFonts w:ascii="Arial" w:hAnsi="Arial" w:cs="Arial"/>
          <w:bCs/>
          <w:sz w:val="20"/>
          <w:szCs w:val="20"/>
        </w:rPr>
        <w:t>positiv</w:t>
      </w:r>
      <w:r w:rsidRPr="008E395C">
        <w:rPr>
          <w:rFonts w:ascii="Arial" w:hAnsi="Arial" w:cs="Arial"/>
          <w:sz w:val="20"/>
          <w:szCs w:val="20"/>
        </w:rPr>
        <w:t xml:space="preserve"> und emotional kommunizieren und den </w:t>
      </w:r>
      <w:proofErr w:type="spellStart"/>
      <w:r w:rsidRPr="008E395C">
        <w:rPr>
          <w:rFonts w:ascii="Arial" w:hAnsi="Arial" w:cs="Arial"/>
          <w:sz w:val="20"/>
          <w:szCs w:val="20"/>
        </w:rPr>
        <w:t>Benefit</w:t>
      </w:r>
      <w:proofErr w:type="spellEnd"/>
      <w:r w:rsidRPr="008E395C">
        <w:rPr>
          <w:rFonts w:ascii="Arial" w:hAnsi="Arial" w:cs="Arial"/>
          <w:sz w:val="20"/>
          <w:szCs w:val="20"/>
        </w:rPr>
        <w:t xml:space="preserve"> in den Mittelpunkt stellen: </w:t>
      </w:r>
      <w:proofErr w:type="spellStart"/>
      <w:r w:rsidRPr="008E395C">
        <w:rPr>
          <w:rFonts w:ascii="Arial" w:hAnsi="Arial" w:cs="Arial"/>
          <w:sz w:val="20"/>
          <w:szCs w:val="20"/>
        </w:rPr>
        <w:t>peace</w:t>
      </w:r>
      <w:proofErr w:type="spellEnd"/>
      <w:r w:rsidRPr="008E395C">
        <w:rPr>
          <w:rFonts w:ascii="Arial" w:hAnsi="Arial" w:cs="Arial"/>
          <w:sz w:val="20"/>
          <w:szCs w:val="20"/>
        </w:rPr>
        <w:t xml:space="preserve"> </w:t>
      </w:r>
      <w:proofErr w:type="spellStart"/>
      <w:r w:rsidRPr="008E395C">
        <w:rPr>
          <w:rFonts w:ascii="Arial" w:hAnsi="Arial" w:cs="Arial"/>
          <w:sz w:val="20"/>
          <w:szCs w:val="20"/>
        </w:rPr>
        <w:t>of</w:t>
      </w:r>
      <w:proofErr w:type="spellEnd"/>
      <w:r w:rsidRPr="008E395C">
        <w:rPr>
          <w:rFonts w:ascii="Arial" w:hAnsi="Arial" w:cs="Arial"/>
          <w:sz w:val="20"/>
          <w:szCs w:val="20"/>
        </w:rPr>
        <w:t xml:space="preserve"> mind. </w:t>
      </w:r>
      <w:r w:rsidRPr="008E395C">
        <w:rPr>
          <w:rFonts w:ascii="Arial" w:hAnsi="Arial" w:cs="Arial"/>
          <w:sz w:val="20"/>
          <w:szCs w:val="20"/>
          <w:lang w:val="de-AT"/>
        </w:rPr>
        <w:t xml:space="preserve">Wir erzählen von Menschen, die an einem bestimmten Punkt ihres Lebens die richtige Entscheidung getroffen haben, die Entscheidung, die ihnen Freiräume eröffnet und Sicherheit schenkt. </w:t>
      </w:r>
    </w:p>
    <w:p w14:paraId="65A7E183" w14:textId="77777777" w:rsidR="008E395C" w:rsidRPr="008E395C" w:rsidRDefault="008E395C" w:rsidP="008E395C">
      <w:pPr>
        <w:rPr>
          <w:rFonts w:ascii="Arial" w:hAnsi="Arial" w:cs="Arial"/>
          <w:sz w:val="20"/>
          <w:szCs w:val="20"/>
          <w:lang w:val="de-AT"/>
        </w:rPr>
      </w:pPr>
      <w:r w:rsidRPr="008E395C">
        <w:rPr>
          <w:rFonts w:ascii="Arial" w:hAnsi="Arial" w:cs="Arial"/>
          <w:sz w:val="20"/>
          <w:szCs w:val="20"/>
          <w:lang w:val="de-AT"/>
        </w:rPr>
        <w:t xml:space="preserve">Wir zeigen sie nicht aber nicht am Punkt der Entscheidung, sondern danach. </w:t>
      </w:r>
    </w:p>
    <w:p w14:paraId="74835C9E" w14:textId="77777777" w:rsidR="008E395C" w:rsidRPr="008E395C" w:rsidRDefault="008E395C" w:rsidP="008E395C">
      <w:pPr>
        <w:rPr>
          <w:rFonts w:ascii="Arial" w:hAnsi="Arial" w:cs="Arial"/>
          <w:sz w:val="20"/>
          <w:szCs w:val="20"/>
          <w:u w:val="single"/>
          <w:lang w:val="de-AT"/>
        </w:rPr>
      </w:pPr>
      <w:r w:rsidRPr="008E395C">
        <w:rPr>
          <w:rFonts w:ascii="Arial" w:hAnsi="Arial" w:cs="Arial"/>
          <w:sz w:val="20"/>
          <w:szCs w:val="20"/>
          <w:lang w:val="de-AT"/>
        </w:rPr>
        <w:t xml:space="preserve">Denn als Dachverband der Branche werben wir nicht dafür, sich zu versichern – das tun unsere Mitglieder. </w:t>
      </w:r>
      <w:r w:rsidRPr="008E395C">
        <w:rPr>
          <w:rFonts w:ascii="Arial" w:hAnsi="Arial" w:cs="Arial"/>
          <w:sz w:val="20"/>
          <w:szCs w:val="20"/>
          <w:u w:val="single"/>
          <w:lang w:val="de-AT"/>
        </w:rPr>
        <w:t xml:space="preserve">Wir werben dafür, versichert zu sein. </w:t>
      </w:r>
    </w:p>
    <w:p w14:paraId="0070DA83" w14:textId="5AA8C29E" w:rsidR="008E395C" w:rsidRPr="008E395C" w:rsidRDefault="008E395C" w:rsidP="008E395C">
      <w:pPr>
        <w:rPr>
          <w:rFonts w:ascii="Arial" w:hAnsi="Arial" w:cs="Arial"/>
          <w:sz w:val="20"/>
          <w:szCs w:val="20"/>
          <w:lang w:val="de-AT"/>
        </w:rPr>
      </w:pPr>
      <w:r w:rsidRPr="008E395C">
        <w:rPr>
          <w:rFonts w:ascii="Arial" w:hAnsi="Arial" w:cs="Arial"/>
          <w:sz w:val="20"/>
          <w:szCs w:val="20"/>
          <w:lang w:val="de-AT"/>
        </w:rPr>
        <w:t>Wir sehen deshalb Menschen, die ihr Leben befreit genießen, weil ihnen die richtigen Versicherungen die Freiheit dafür geben. Und lösen auf im Kampagnenclaim:</w:t>
      </w:r>
      <w:r w:rsidR="00BD5058">
        <w:rPr>
          <w:rFonts w:ascii="Arial" w:hAnsi="Arial" w:cs="Arial"/>
          <w:sz w:val="20"/>
          <w:szCs w:val="20"/>
          <w:lang w:val="de-AT"/>
        </w:rPr>
        <w:t xml:space="preserve"> </w:t>
      </w:r>
      <w:r w:rsidRPr="008E395C">
        <w:rPr>
          <w:rFonts w:ascii="Arial" w:hAnsi="Arial" w:cs="Arial"/>
          <w:b/>
          <w:sz w:val="20"/>
          <w:szCs w:val="20"/>
          <w:lang w:val="de-AT"/>
        </w:rPr>
        <w:t>DAS GANZE LEBEN. SICHER.</w:t>
      </w:r>
      <w:r w:rsidR="00BD5058">
        <w:rPr>
          <w:rFonts w:ascii="Arial" w:hAnsi="Arial" w:cs="Arial"/>
          <w:b/>
          <w:sz w:val="20"/>
          <w:szCs w:val="20"/>
          <w:lang w:val="de-AT"/>
        </w:rPr>
        <w:br/>
      </w:r>
      <w:r w:rsidR="00BD5058" w:rsidRPr="00BD5058">
        <w:rPr>
          <w:rFonts w:ascii="Arial" w:hAnsi="Arial" w:cs="Arial"/>
          <w:sz w:val="20"/>
          <w:szCs w:val="20"/>
          <w:lang w:val="de-AT"/>
        </w:rPr>
        <w:t>Aufmerksamkeitsstarke Hörfunkspots runden die Kampagne ab.</w:t>
      </w:r>
    </w:p>
    <w:p w14:paraId="6E41AA66" w14:textId="6EDD35BF" w:rsidR="00B565F6" w:rsidRDefault="00B52823" w:rsidP="00B52823">
      <w:pPr>
        <w:tabs>
          <w:tab w:val="left" w:pos="2507"/>
        </w:tabs>
        <w:rPr>
          <w:rFonts w:ascii="Arial" w:hAnsi="Arial" w:cs="Arial"/>
          <w:sz w:val="20"/>
          <w:szCs w:val="20"/>
          <w:lang w:val="de-AT"/>
        </w:rPr>
      </w:pPr>
      <w:r>
        <w:rPr>
          <w:rFonts w:ascii="Arial" w:hAnsi="Arial" w:cs="Arial"/>
          <w:sz w:val="20"/>
          <w:szCs w:val="20"/>
          <w:lang w:val="de-AT"/>
        </w:rPr>
        <w:tab/>
      </w:r>
    </w:p>
    <w:p w14:paraId="5A08E04B" w14:textId="201D7F8B" w:rsidR="00B565F6" w:rsidRPr="00B52823" w:rsidRDefault="00B565F6" w:rsidP="00B52823">
      <w:pPr>
        <w:tabs>
          <w:tab w:val="left" w:pos="2507"/>
        </w:tabs>
        <w:rPr>
          <w:rFonts w:ascii="Arial" w:hAnsi="Arial" w:cs="Arial"/>
          <w:sz w:val="20"/>
          <w:szCs w:val="20"/>
          <w:lang w:val="de-AT"/>
        </w:rPr>
      </w:pPr>
      <w:r>
        <w:rPr>
          <w:rFonts w:ascii="Arial" w:hAnsi="Arial" w:cs="Arial"/>
          <w:noProof/>
          <w:sz w:val="20"/>
          <w:szCs w:val="20"/>
          <w:lang w:eastAsia="zh-CN"/>
        </w:rPr>
        <w:t xml:space="preserve"> </w:t>
      </w:r>
      <w:r w:rsidR="0074002A">
        <w:rPr>
          <w:rFonts w:ascii="Arial" w:hAnsi="Arial" w:cs="Arial"/>
          <w:noProof/>
          <w:sz w:val="20"/>
          <w:szCs w:val="20"/>
          <w:lang w:eastAsia="zh-CN"/>
        </w:rPr>
        <w:t xml:space="preserve">                        </w:t>
      </w:r>
      <w:r>
        <w:rPr>
          <w:rFonts w:ascii="Arial" w:hAnsi="Arial" w:cs="Arial"/>
          <w:noProof/>
          <w:sz w:val="20"/>
          <w:szCs w:val="20"/>
          <w:lang w:eastAsia="zh-CN"/>
        </w:rPr>
        <w:t xml:space="preserve"> </w:t>
      </w:r>
      <w:r w:rsidR="001E1EA4">
        <w:rPr>
          <w:rFonts w:ascii="Arial" w:hAnsi="Arial" w:cs="Arial"/>
          <w:noProof/>
          <w:sz w:val="20"/>
          <w:szCs w:val="20"/>
          <w:lang w:eastAsia="zh-CN"/>
        </w:rPr>
        <w:drawing>
          <wp:inline distT="0" distB="0" distL="0" distR="0" wp14:anchorId="0945D17E" wp14:editId="349786F0">
            <wp:extent cx="3831802" cy="5033869"/>
            <wp:effectExtent l="0" t="0" r="3810" b="0"/>
            <wp:docPr id="3" name="Bild 3" descr="../../../../../../../Users/fred/Desktop/Bildschirmfoto%2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fred/Desktop/Bildschirmfoto%2020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3346" cy="5049034"/>
                    </a:xfrm>
                    <a:prstGeom prst="rect">
                      <a:avLst/>
                    </a:prstGeom>
                    <a:noFill/>
                    <a:ln>
                      <a:noFill/>
                    </a:ln>
                  </pic:spPr>
                </pic:pic>
              </a:graphicData>
            </a:graphic>
          </wp:inline>
        </w:drawing>
      </w:r>
      <w:bookmarkStart w:id="0" w:name="_GoBack"/>
      <w:bookmarkEnd w:id="0"/>
    </w:p>
    <w:sectPr w:rsidR="00B565F6" w:rsidRPr="00B52823" w:rsidSect="001052EC">
      <w:headerReference w:type="default" r:id="rId8"/>
      <w:footerReference w:type="default" r:id="rId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AD0E6" w14:textId="77777777" w:rsidR="00D15EDE" w:rsidRDefault="00D15EDE" w:rsidP="00ED3946">
      <w:r>
        <w:separator/>
      </w:r>
    </w:p>
  </w:endnote>
  <w:endnote w:type="continuationSeparator" w:id="0">
    <w:p w14:paraId="169EB89C" w14:textId="77777777" w:rsidR="00D15EDE" w:rsidRDefault="00D15EDE" w:rsidP="00ED3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0751D" w14:textId="77777777" w:rsidR="00ED3946" w:rsidRDefault="00ED3946">
    <w:pPr>
      <w:pStyle w:val="Fuzeile"/>
    </w:pPr>
    <w:r>
      <w:rPr>
        <w:noProof/>
        <w:lang w:eastAsia="zh-CN"/>
      </w:rPr>
      <w:drawing>
        <wp:anchor distT="0" distB="0" distL="114300" distR="114300" simplePos="0" relativeHeight="251659264" behindDoc="1" locked="0" layoutInCell="1" allowOverlap="1" wp14:anchorId="1AF2643D" wp14:editId="5FFC3E5E">
          <wp:simplePos x="0" y="0"/>
          <wp:positionH relativeFrom="column">
            <wp:posOffset>-914400</wp:posOffset>
          </wp:positionH>
          <wp:positionV relativeFrom="paragraph">
            <wp:posOffset>-146050</wp:posOffset>
          </wp:positionV>
          <wp:extent cx="7560000" cy="810536"/>
          <wp:effectExtent l="0" t="0" r="9525" b="254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P-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81053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B64B8" w14:textId="77777777" w:rsidR="00D15EDE" w:rsidRDefault="00D15EDE" w:rsidP="00ED3946">
      <w:r>
        <w:separator/>
      </w:r>
    </w:p>
  </w:footnote>
  <w:footnote w:type="continuationSeparator" w:id="0">
    <w:p w14:paraId="17576390" w14:textId="77777777" w:rsidR="00D15EDE" w:rsidRDefault="00D15EDE" w:rsidP="00ED39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4530E" w14:textId="77777777" w:rsidR="00ED3946" w:rsidRDefault="00ED3946">
    <w:pPr>
      <w:pStyle w:val="Kopfzeile"/>
    </w:pPr>
    <w:r>
      <w:rPr>
        <w:noProof/>
        <w:lang w:eastAsia="zh-CN"/>
      </w:rPr>
      <w:drawing>
        <wp:anchor distT="0" distB="0" distL="114300" distR="114300" simplePos="0" relativeHeight="251658240" behindDoc="0" locked="0" layoutInCell="1" allowOverlap="1" wp14:anchorId="267A668A" wp14:editId="40BC82CA">
          <wp:simplePos x="0" y="0"/>
          <wp:positionH relativeFrom="column">
            <wp:posOffset>-914400</wp:posOffset>
          </wp:positionH>
          <wp:positionV relativeFrom="paragraph">
            <wp:posOffset>-464185</wp:posOffset>
          </wp:positionV>
          <wp:extent cx="7560000" cy="789689"/>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P-Log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896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951154"/>
    <w:multiLevelType w:val="hybridMultilevel"/>
    <w:tmpl w:val="F6526F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7AD"/>
    <w:rsid w:val="00100F7F"/>
    <w:rsid w:val="001052EC"/>
    <w:rsid w:val="00140C3B"/>
    <w:rsid w:val="00186302"/>
    <w:rsid w:val="001D6AA5"/>
    <w:rsid w:val="001E1EA4"/>
    <w:rsid w:val="001E6356"/>
    <w:rsid w:val="001E652A"/>
    <w:rsid w:val="001F237D"/>
    <w:rsid w:val="00223331"/>
    <w:rsid w:val="002416EF"/>
    <w:rsid w:val="003A0486"/>
    <w:rsid w:val="00410AAE"/>
    <w:rsid w:val="004326C2"/>
    <w:rsid w:val="004418BF"/>
    <w:rsid w:val="00446EAE"/>
    <w:rsid w:val="00493C57"/>
    <w:rsid w:val="004B2532"/>
    <w:rsid w:val="00524D82"/>
    <w:rsid w:val="005304A3"/>
    <w:rsid w:val="0054722A"/>
    <w:rsid w:val="005A7533"/>
    <w:rsid w:val="005D47A9"/>
    <w:rsid w:val="0065672F"/>
    <w:rsid w:val="00656D1C"/>
    <w:rsid w:val="00674397"/>
    <w:rsid w:val="007342AE"/>
    <w:rsid w:val="0074002A"/>
    <w:rsid w:val="00765BB4"/>
    <w:rsid w:val="007F3827"/>
    <w:rsid w:val="008418DC"/>
    <w:rsid w:val="0085706B"/>
    <w:rsid w:val="008C59D7"/>
    <w:rsid w:val="008E395C"/>
    <w:rsid w:val="009747AD"/>
    <w:rsid w:val="00AA5CFF"/>
    <w:rsid w:val="00B025B8"/>
    <w:rsid w:val="00B41EF9"/>
    <w:rsid w:val="00B52823"/>
    <w:rsid w:val="00B53F8F"/>
    <w:rsid w:val="00B565F6"/>
    <w:rsid w:val="00B638C8"/>
    <w:rsid w:val="00B820B3"/>
    <w:rsid w:val="00BB39F0"/>
    <w:rsid w:val="00BD5058"/>
    <w:rsid w:val="00C475F4"/>
    <w:rsid w:val="00CA7EC2"/>
    <w:rsid w:val="00CC27FE"/>
    <w:rsid w:val="00CD5608"/>
    <w:rsid w:val="00D15EDE"/>
    <w:rsid w:val="00DA1E12"/>
    <w:rsid w:val="00DC2EA2"/>
    <w:rsid w:val="00DD35D5"/>
    <w:rsid w:val="00DF5A7A"/>
    <w:rsid w:val="00E2511A"/>
    <w:rsid w:val="00E37ED8"/>
    <w:rsid w:val="00ED3946"/>
    <w:rsid w:val="00F17B6B"/>
    <w:rsid w:val="00F26851"/>
    <w:rsid w:val="00F322DD"/>
    <w:rsid w:val="00F5378C"/>
    <w:rsid w:val="00FA7EFE"/>
    <w:rsid w:val="00FD50C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6A8F8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D3946"/>
    <w:pPr>
      <w:tabs>
        <w:tab w:val="center" w:pos="4536"/>
        <w:tab w:val="right" w:pos="9072"/>
      </w:tabs>
    </w:pPr>
  </w:style>
  <w:style w:type="character" w:customStyle="1" w:styleId="KopfzeileZchn">
    <w:name w:val="Kopfzeile Zchn"/>
    <w:basedOn w:val="Absatz-Standardschriftart"/>
    <w:link w:val="Kopfzeile"/>
    <w:uiPriority w:val="99"/>
    <w:rsid w:val="00ED3946"/>
  </w:style>
  <w:style w:type="paragraph" w:styleId="Fuzeile">
    <w:name w:val="footer"/>
    <w:basedOn w:val="Standard"/>
    <w:link w:val="FuzeileZchn"/>
    <w:uiPriority w:val="99"/>
    <w:unhideWhenUsed/>
    <w:rsid w:val="00ED3946"/>
    <w:pPr>
      <w:tabs>
        <w:tab w:val="center" w:pos="4536"/>
        <w:tab w:val="right" w:pos="9072"/>
      </w:tabs>
    </w:pPr>
  </w:style>
  <w:style w:type="character" w:customStyle="1" w:styleId="FuzeileZchn">
    <w:name w:val="Fußzeile Zchn"/>
    <w:basedOn w:val="Absatz-Standardschriftart"/>
    <w:link w:val="Fuzeile"/>
    <w:uiPriority w:val="99"/>
    <w:rsid w:val="00ED3946"/>
  </w:style>
  <w:style w:type="paragraph" w:styleId="Sprechblasentext">
    <w:name w:val="Balloon Text"/>
    <w:basedOn w:val="Standard"/>
    <w:link w:val="SprechblasentextZchn"/>
    <w:uiPriority w:val="99"/>
    <w:semiHidden/>
    <w:unhideWhenUsed/>
    <w:rsid w:val="00ED3946"/>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ED3946"/>
    <w:rPr>
      <w:rFonts w:ascii="Lucida Grande" w:hAnsi="Lucida Grande"/>
      <w:sz w:val="18"/>
      <w:szCs w:val="18"/>
    </w:rPr>
  </w:style>
  <w:style w:type="paragraph" w:styleId="Listenabsatz">
    <w:name w:val="List Paragraph"/>
    <w:basedOn w:val="Standard"/>
    <w:uiPriority w:val="34"/>
    <w:qFormat/>
    <w:rsid w:val="00765B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Volumes/Brain/04%20AGENCY/PKP%20BBDO/PKP%20BBDO%20Wordvorlagen/PKP%20BBDO%20NEU%20Wordvorlage%202013.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PKP BBDO NEU Wordvorlage 2013.dotx</Template>
  <TotalTime>0</TotalTime>
  <Pages>1</Pages>
  <Words>188</Words>
  <Characters>1188</Characters>
  <Application>Microsoft Macintosh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Fred Koblinger</cp:lastModifiedBy>
  <cp:revision>5</cp:revision>
  <cp:lastPrinted>2015-11-12T10:11:00Z</cp:lastPrinted>
  <dcterms:created xsi:type="dcterms:W3CDTF">2017-02-28T16:44:00Z</dcterms:created>
  <dcterms:modified xsi:type="dcterms:W3CDTF">2017-02-28T17:15:00Z</dcterms:modified>
</cp:coreProperties>
</file>